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326" w:rsidRDefault="00A12326" w:rsidP="00351C94">
      <w:pPr>
        <w:pStyle w:val="NormalnyWeb"/>
        <w:jc w:val="center"/>
        <w:rPr>
          <w:rStyle w:val="Pogrubienie"/>
          <w:i/>
          <w:color w:val="000000"/>
        </w:rPr>
      </w:pPr>
      <w:r>
        <w:rPr>
          <w:rStyle w:val="Pogrubienie"/>
          <w:i/>
          <w:color w:val="000000"/>
        </w:rPr>
        <w:t xml:space="preserve">Uzasadnienie do uchwały </w:t>
      </w:r>
      <w:r>
        <w:rPr>
          <w:rStyle w:val="Pogrubienie"/>
          <w:i/>
          <w:color w:val="000000"/>
        </w:rPr>
        <w:br/>
      </w:r>
      <w:r w:rsidRPr="0098231C">
        <w:rPr>
          <w:rStyle w:val="Pogrubienie"/>
          <w:i/>
          <w:color w:val="000000"/>
        </w:rPr>
        <w:t xml:space="preserve">w sprawie przystąpienia Gminy Sędziszów Małopolski </w:t>
      </w:r>
      <w:r>
        <w:rPr>
          <w:rStyle w:val="Pogrubienie"/>
          <w:i/>
          <w:color w:val="000000"/>
        </w:rPr>
        <w:br/>
      </w:r>
      <w:r w:rsidRPr="0098231C">
        <w:rPr>
          <w:rStyle w:val="Pogrubienie"/>
          <w:i/>
          <w:color w:val="000000"/>
        </w:rPr>
        <w:t>do Stowarzyszenia Samorządów Terytorialnych „Aglomeracja rzeszowska”</w:t>
      </w:r>
    </w:p>
    <w:p w:rsidR="00A12326" w:rsidRDefault="00A12326" w:rsidP="00A12326">
      <w:pPr>
        <w:pStyle w:val="NormalnyWeb"/>
        <w:ind w:firstLine="708"/>
        <w:jc w:val="center"/>
        <w:rPr>
          <w:i/>
          <w:color w:val="000000"/>
        </w:rPr>
      </w:pPr>
    </w:p>
    <w:p w:rsidR="00A12326" w:rsidRDefault="00A12326" w:rsidP="00004DB0">
      <w:pPr>
        <w:pStyle w:val="NormalnyWeb"/>
        <w:jc w:val="both"/>
        <w:rPr>
          <w:color w:val="000000"/>
        </w:rPr>
      </w:pPr>
      <w:r>
        <w:rPr>
          <w:color w:val="000000"/>
        </w:rPr>
        <w:t xml:space="preserve">Stowarzyszenie „Aglomeracja rzeszowska” zrzesza jednostki samorządu terytorialnego </w:t>
      </w:r>
      <w:r w:rsidR="00017BF9">
        <w:rPr>
          <w:color w:val="000000"/>
        </w:rPr>
        <w:t xml:space="preserve">(gminy, powiaty, miasta na prawach powiatu) </w:t>
      </w:r>
      <w:r>
        <w:rPr>
          <w:color w:val="000000"/>
        </w:rPr>
        <w:t>Województwa Pod</w:t>
      </w:r>
      <w:r w:rsidR="00017BF9">
        <w:rPr>
          <w:color w:val="000000"/>
        </w:rPr>
        <w:t>karpackiego, a jego celami są m</w:t>
      </w:r>
      <w:r>
        <w:rPr>
          <w:color w:val="000000"/>
        </w:rPr>
        <w:t>.in. stworzenie warunków do integracji całej aglomeracji, wypracow</w:t>
      </w:r>
      <w:r w:rsidR="00017BF9">
        <w:rPr>
          <w:color w:val="000000"/>
        </w:rPr>
        <w:t xml:space="preserve">anie zasad rozwoju, umacnianie </w:t>
      </w:r>
      <w:r>
        <w:rPr>
          <w:color w:val="000000"/>
        </w:rPr>
        <w:t>wspólnoty i więzi sąsiedzkich, usprawnienie systemu komunikacji, racjonalizowanie gospodarki odpadami i wodno-ściekowej, zwiększenie bezpieczeństwa mieszkańców, identyfikowanie i rozwiązywanie wspólnych problemów</w:t>
      </w:r>
      <w:r w:rsidR="00004DB0">
        <w:rPr>
          <w:color w:val="000000"/>
        </w:rPr>
        <w:t>.</w:t>
      </w:r>
      <w:r>
        <w:rPr>
          <w:color w:val="000000"/>
        </w:rPr>
        <w:t xml:space="preserve"> </w:t>
      </w:r>
    </w:p>
    <w:p w:rsidR="00004DB0" w:rsidRDefault="00004DB0" w:rsidP="00004DB0">
      <w:pPr>
        <w:pStyle w:val="NormalnyWeb"/>
        <w:jc w:val="both"/>
        <w:rPr>
          <w:color w:val="000000"/>
        </w:rPr>
      </w:pPr>
      <w:r>
        <w:rPr>
          <w:color w:val="000000"/>
        </w:rPr>
        <w:t>Organami Stowarzyszenia są: Walne Zabranie Członków, Zarząd (3-7 członków) i Komisja Rewizyjna.</w:t>
      </w:r>
      <w:bookmarkStart w:id="0" w:name="_GoBack"/>
      <w:bookmarkEnd w:id="0"/>
      <w:r>
        <w:rPr>
          <w:color w:val="000000"/>
        </w:rPr>
        <w:t xml:space="preserve"> Kadencja tych organów odpowiada kadencji samorządu terytorialnego wyznaczonej datami wyborów samorządowych.</w:t>
      </w:r>
    </w:p>
    <w:p w:rsidR="00004DB0" w:rsidRDefault="00004DB0" w:rsidP="00004DB0">
      <w:pPr>
        <w:pStyle w:val="NormalnyWeb"/>
        <w:jc w:val="both"/>
        <w:rPr>
          <w:color w:val="000000"/>
        </w:rPr>
      </w:pPr>
      <w:r>
        <w:rPr>
          <w:color w:val="000000"/>
        </w:rPr>
        <w:t xml:space="preserve">Jednostka samorządu terytorialnego, w przypadku gminy, na Walnym Zebraniu Członków reprezentowana jest przez dwie osoby; burmistrza oraz osobę wybraną przez radę. </w:t>
      </w:r>
    </w:p>
    <w:p w:rsidR="00351C94" w:rsidRDefault="00351C94" w:rsidP="00004DB0">
      <w:pPr>
        <w:pStyle w:val="NormalnyWeb"/>
        <w:jc w:val="both"/>
        <w:rPr>
          <w:color w:val="000000"/>
        </w:rPr>
      </w:pPr>
      <w:r>
        <w:rPr>
          <w:color w:val="000000"/>
        </w:rPr>
        <w:t xml:space="preserve">Roczna składka członkowska dla członków SST będącymi gminami wynosi 0,02 % wykonanych dochodów w roku ubiegłym, co dla </w:t>
      </w:r>
      <w:r w:rsidR="00971669">
        <w:rPr>
          <w:color w:val="000000"/>
        </w:rPr>
        <w:t xml:space="preserve">naszej Gminy daje w skali roku około </w:t>
      </w:r>
      <w:r w:rsidR="00971669">
        <w:rPr>
          <w:color w:val="000000"/>
        </w:rPr>
        <w:br/>
        <w:t>36.800 zł.</w:t>
      </w:r>
      <w:r>
        <w:rPr>
          <w:color w:val="000000"/>
        </w:rPr>
        <w:t xml:space="preserve"> </w:t>
      </w:r>
      <w:r w:rsidR="00971669">
        <w:rPr>
          <w:color w:val="000000"/>
        </w:rPr>
        <w:t>Składka płatna jest w dwóch ratach; do 30 czerwca i 30 września.</w:t>
      </w:r>
    </w:p>
    <w:p w:rsidR="00351C94" w:rsidRDefault="00351C94" w:rsidP="00004DB0">
      <w:pPr>
        <w:pStyle w:val="NormalnyWeb"/>
        <w:jc w:val="both"/>
        <w:rPr>
          <w:color w:val="000000"/>
        </w:rPr>
      </w:pPr>
    </w:p>
    <w:p w:rsidR="00351C94" w:rsidRDefault="00351C94" w:rsidP="00004DB0">
      <w:pPr>
        <w:pStyle w:val="NormalnyWeb"/>
        <w:jc w:val="both"/>
        <w:rPr>
          <w:color w:val="000000"/>
        </w:rPr>
      </w:pPr>
    </w:p>
    <w:p w:rsidR="00351C94" w:rsidRPr="00971669" w:rsidRDefault="00351C94" w:rsidP="00004DB0">
      <w:pPr>
        <w:pStyle w:val="NormalnyWeb"/>
        <w:jc w:val="both"/>
        <w:rPr>
          <w:i/>
          <w:color w:val="000000"/>
          <w:sz w:val="20"/>
          <w:szCs w:val="20"/>
        </w:rPr>
      </w:pPr>
      <w:r w:rsidRPr="00971669">
        <w:rPr>
          <w:i/>
          <w:color w:val="000000"/>
          <w:sz w:val="20"/>
          <w:szCs w:val="20"/>
        </w:rPr>
        <w:t>Sporządził: Jan Maroń</w:t>
      </w:r>
    </w:p>
    <w:p w:rsidR="00004DB0" w:rsidRPr="00A12326" w:rsidRDefault="00004DB0" w:rsidP="00004DB0">
      <w:pPr>
        <w:pStyle w:val="NormalnyWeb"/>
        <w:jc w:val="both"/>
        <w:rPr>
          <w:color w:val="000000"/>
        </w:rPr>
      </w:pPr>
    </w:p>
    <w:p w:rsidR="00DE6E93" w:rsidRDefault="00DE6E93"/>
    <w:sectPr w:rsidR="00DE6E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326"/>
    <w:rsid w:val="00004DB0"/>
    <w:rsid w:val="00017BF9"/>
    <w:rsid w:val="00351C94"/>
    <w:rsid w:val="00971669"/>
    <w:rsid w:val="00A12326"/>
    <w:rsid w:val="00D47CBC"/>
    <w:rsid w:val="00DE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934635-A7C5-46D8-B4C9-CE9B26709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1232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123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179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Maroń</dc:creator>
  <cp:keywords/>
  <dc:description/>
  <cp:lastModifiedBy>Weronika Bryk</cp:lastModifiedBy>
  <cp:revision>2</cp:revision>
  <cp:lastPrinted>2025-08-05T11:55:00Z</cp:lastPrinted>
  <dcterms:created xsi:type="dcterms:W3CDTF">2025-08-05T11:10:00Z</dcterms:created>
  <dcterms:modified xsi:type="dcterms:W3CDTF">2025-08-05T12:30:00Z</dcterms:modified>
</cp:coreProperties>
</file>